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7C72" w14:textId="77777777" w:rsidR="0035101B" w:rsidRDefault="0035101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0328084B" w14:textId="77777777" w:rsidR="0035101B" w:rsidRDefault="0035101B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1D2E7C9" w14:textId="77777777" w:rsidR="0035101B" w:rsidRDefault="0035101B">
      <w:pPr>
        <w:spacing w:after="0" w:line="240" w:lineRule="auto"/>
      </w:pPr>
      <w:r w:rsidRPr="00FA3237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Miejsko-Gminny Ośrodek Pomocy Społecznej w Węglińcu </w:t>
      </w:r>
    </w:p>
    <w:p w14:paraId="0312C8E4" w14:textId="77777777" w:rsidR="0035101B" w:rsidRDefault="0035101B">
      <w:pPr>
        <w:spacing w:after="0" w:line="240" w:lineRule="auto"/>
      </w:pPr>
      <w:r w:rsidRPr="00FA3237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59-940 Węgliniec, ul. Sikorskiego 40</w:t>
      </w:r>
    </w:p>
    <w:p w14:paraId="02B18628" w14:textId="7A6A57EF" w:rsidR="0035101B" w:rsidRDefault="0035101B">
      <w:pPr>
        <w:spacing w:after="0" w:line="240" w:lineRule="auto"/>
      </w:pPr>
      <w:r w:rsidRPr="00FA3237">
        <w:rPr>
          <w:rFonts w:ascii="Tahoma" w:hAnsi="Tahoma" w:cs="Tahoma"/>
        </w:rPr>
        <w:t>Organ prowadzący:</w:t>
      </w:r>
      <w:r>
        <w:rPr>
          <w:rFonts w:ascii="Tahoma" w:hAnsi="Tahoma" w:cs="Tahoma"/>
          <w:b/>
          <w:bCs/>
        </w:rPr>
        <w:t xml:space="preserve"> Gmina Wę</w:t>
      </w:r>
      <w:r w:rsidR="00FA3237"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</w:rPr>
        <w:t>liniec</w:t>
      </w:r>
    </w:p>
    <w:p w14:paraId="6F747044" w14:textId="77777777" w:rsidR="0035101B" w:rsidRDefault="0035101B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2117"/>
        <w:gridCol w:w="2045"/>
        <w:gridCol w:w="3740"/>
      </w:tblGrid>
      <w:tr w:rsidR="0035101B" w:rsidRPr="0061330A" w14:paraId="35178FBE" w14:textId="77777777">
        <w:tc>
          <w:tcPr>
            <w:tcW w:w="1732" w:type="dxa"/>
          </w:tcPr>
          <w:p w14:paraId="6103D955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61330A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6" w:type="dxa"/>
          </w:tcPr>
          <w:p w14:paraId="6BB57528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61330A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045" w:type="dxa"/>
          </w:tcPr>
          <w:p w14:paraId="2B5C7339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  <w:b/>
                <w:bCs/>
              </w:rPr>
              <w:t>Ilość uczestników</w:t>
            </w:r>
            <w:r w:rsidRPr="0061330A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740" w:type="dxa"/>
          </w:tcPr>
          <w:p w14:paraId="14BD1692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61330A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35101B" w:rsidRPr="0061330A" w14:paraId="0C40B03E" w14:textId="77777777">
        <w:tc>
          <w:tcPr>
            <w:tcW w:w="1732" w:type="dxa"/>
          </w:tcPr>
          <w:p w14:paraId="582B6739" w14:textId="77777777" w:rsidR="00C91387" w:rsidRDefault="00B51381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Działania ak</w:t>
            </w:r>
            <w:r w:rsidR="0035101B" w:rsidRPr="0061330A">
              <w:rPr>
                <w:rFonts w:ascii="Tahoma" w:hAnsi="Tahoma" w:cs="Tahoma"/>
              </w:rPr>
              <w:t>tywizacyjne</w:t>
            </w:r>
            <w:r w:rsidR="00C91387">
              <w:rPr>
                <w:rFonts w:ascii="Tahoma" w:hAnsi="Tahoma" w:cs="Tahoma"/>
              </w:rPr>
              <w:t>,</w:t>
            </w:r>
          </w:p>
          <w:p w14:paraId="63F24868" w14:textId="4089F53E" w:rsidR="0035101B" w:rsidRPr="0061330A" w:rsidRDefault="00C91387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B51381">
              <w:rPr>
                <w:rFonts w:ascii="Tahoma" w:hAnsi="Tahoma" w:cs="Tahoma"/>
              </w:rPr>
              <w:t>romocja zatrudnienia</w:t>
            </w:r>
            <w:r w:rsidR="0035101B" w:rsidRPr="0061330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16" w:type="dxa"/>
          </w:tcPr>
          <w:p w14:paraId="60D0BC8F" w14:textId="56338A32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Na bieżąco</w:t>
            </w:r>
          </w:p>
        </w:tc>
        <w:tc>
          <w:tcPr>
            <w:tcW w:w="2045" w:type="dxa"/>
          </w:tcPr>
          <w:p w14:paraId="42DEA0AD" w14:textId="1983DFF2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Osoby niepełnosprawne, za</w:t>
            </w:r>
            <w:r w:rsidR="00B51381">
              <w:rPr>
                <w:rFonts w:ascii="Tahoma" w:hAnsi="Tahoma" w:cs="Tahoma"/>
              </w:rPr>
              <w:t xml:space="preserve">grożone wykluczeniem społecznym w </w:t>
            </w:r>
            <w:r w:rsidRPr="0061330A">
              <w:rPr>
                <w:rFonts w:ascii="Tahoma" w:hAnsi="Tahoma" w:cs="Tahoma"/>
              </w:rPr>
              <w:t xml:space="preserve">wieku aktywności zawodowej. </w:t>
            </w:r>
          </w:p>
        </w:tc>
        <w:tc>
          <w:tcPr>
            <w:tcW w:w="3740" w:type="dxa"/>
          </w:tcPr>
          <w:p w14:paraId="71C6E7CF" w14:textId="77777777" w:rsidR="0035101B" w:rsidRPr="0061330A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>Rozmowy mające na celu</w:t>
            </w:r>
          </w:p>
          <w:p w14:paraId="0A3D5CAF" w14:textId="14385C73" w:rsidR="0035101B" w:rsidRPr="0061330A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>podniesienie wiedzy w zakresie możliwości zatrudnienia osób niepełno-sprawnych. Informowanie</w:t>
            </w:r>
          </w:p>
          <w:p w14:paraId="52B8633F" w14:textId="64B23BCC" w:rsidR="0035101B" w:rsidRPr="0061330A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>osób niepełnosprawnych o aktualnych ofertach pracy na lokalnym rynku pracy oraz umieszczanie</w:t>
            </w:r>
            <w:r w:rsidR="00B51381">
              <w:rPr>
                <w:rFonts w:ascii="Tahoma" w:hAnsi="Tahoma" w:cs="Tahoma"/>
                <w:lang w:eastAsia="pl-PL"/>
              </w:rPr>
              <w:t xml:space="preserve"> </w:t>
            </w:r>
            <w:r w:rsidRPr="0061330A">
              <w:rPr>
                <w:rFonts w:ascii="Tahoma" w:hAnsi="Tahoma" w:cs="Tahoma"/>
                <w:lang w:eastAsia="pl-PL"/>
              </w:rPr>
              <w:t>aktualnych ofert pracy na tablicy ogłoszeń MGOPS.</w:t>
            </w:r>
          </w:p>
          <w:p w14:paraId="073CD835" w14:textId="19B3E749" w:rsidR="0035101B" w:rsidRPr="0061330A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 xml:space="preserve">Zachęcanie osób niepełnosprawnych do podjęcia zatrudnienia. </w:t>
            </w:r>
          </w:p>
          <w:p w14:paraId="443F2605" w14:textId="77777777" w:rsidR="0035101B" w:rsidRPr="0061330A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 xml:space="preserve">Monitorowanie informacji </w:t>
            </w:r>
          </w:p>
          <w:p w14:paraId="6F32521E" w14:textId="5815483C" w:rsidR="0035101B" w:rsidRPr="0061330A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>zamieszczanych na</w:t>
            </w:r>
            <w:r w:rsidR="00B51381">
              <w:t xml:space="preserve"> </w:t>
            </w:r>
            <w:r w:rsidRPr="0061330A">
              <w:rPr>
                <w:rFonts w:ascii="Tahoma" w:hAnsi="Tahoma" w:cs="Tahoma"/>
                <w:lang w:eastAsia="pl-PL"/>
              </w:rPr>
              <w:t>stronie internetowej PFRON oraz PUP w Zgorzelcu.</w:t>
            </w:r>
            <w:r w:rsidR="00B51381">
              <w:t xml:space="preserve"> </w:t>
            </w:r>
            <w:r w:rsidRPr="0061330A">
              <w:rPr>
                <w:rFonts w:ascii="Tahoma" w:hAnsi="Tahoma" w:cs="Tahoma"/>
                <w:lang w:eastAsia="pl-PL"/>
              </w:rPr>
              <w:t xml:space="preserve">W razie potrzeby współpraca z PFRON. Prezentowanie </w:t>
            </w:r>
          </w:p>
          <w:p w14:paraId="389D793B" w14:textId="45BF4EB1" w:rsidR="0035101B" w:rsidRPr="00B51381" w:rsidRDefault="0035101B" w:rsidP="00B51381">
            <w:pPr>
              <w:spacing w:after="0" w:line="240" w:lineRule="auto"/>
              <w:jc w:val="both"/>
            </w:pPr>
            <w:r w:rsidRPr="0061330A">
              <w:rPr>
                <w:rFonts w:ascii="Tahoma" w:hAnsi="Tahoma" w:cs="Tahoma"/>
                <w:lang w:eastAsia="pl-PL"/>
              </w:rPr>
              <w:t>działań mających na celu pomoc w znalezieniu pracyprzez osoby niepełnosprawne.</w:t>
            </w:r>
          </w:p>
        </w:tc>
      </w:tr>
      <w:tr w:rsidR="0035101B" w:rsidRPr="0061330A" w14:paraId="16060E5E" w14:textId="77777777">
        <w:tc>
          <w:tcPr>
            <w:tcW w:w="1732" w:type="dxa"/>
          </w:tcPr>
          <w:p w14:paraId="28B5EBE7" w14:textId="12498F70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Promowanie kształcenia ustawicznego</w:t>
            </w:r>
          </w:p>
        </w:tc>
        <w:tc>
          <w:tcPr>
            <w:tcW w:w="2116" w:type="dxa"/>
          </w:tcPr>
          <w:p w14:paraId="6627CB4A" w14:textId="2B10650D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Na bieżąco</w:t>
            </w:r>
          </w:p>
        </w:tc>
        <w:tc>
          <w:tcPr>
            <w:tcW w:w="2045" w:type="dxa"/>
          </w:tcPr>
          <w:p w14:paraId="1FAED5F0" w14:textId="77777777" w:rsidR="0035101B" w:rsidRPr="0061330A" w:rsidRDefault="0035101B" w:rsidP="003F44F6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Osoby niepełnosprawne w szczególności w w wieku poprodukcyjnym.</w:t>
            </w:r>
          </w:p>
        </w:tc>
        <w:tc>
          <w:tcPr>
            <w:tcW w:w="3740" w:type="dxa"/>
          </w:tcPr>
          <w:p w14:paraId="11521BED" w14:textId="77777777" w:rsidR="0035101B" w:rsidRPr="0061330A" w:rsidRDefault="0035101B" w:rsidP="003F44F6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 xml:space="preserve">Motywowanie osób niepełnosprawnych do procesu stałego odnawiania, rozwijania i podnoszenia swoich kwalifikacji zgodnie z założeniami psychologii lifespan (psychologia rozwoju człowieka). </w:t>
            </w:r>
          </w:p>
        </w:tc>
      </w:tr>
      <w:tr w:rsidR="0035101B" w:rsidRPr="0061330A" w14:paraId="63F26983" w14:textId="77777777">
        <w:tc>
          <w:tcPr>
            <w:tcW w:w="1732" w:type="dxa"/>
          </w:tcPr>
          <w:p w14:paraId="0161F9A1" w14:textId="2F016164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Praca socjalna</w:t>
            </w:r>
          </w:p>
        </w:tc>
        <w:tc>
          <w:tcPr>
            <w:tcW w:w="2116" w:type="dxa"/>
          </w:tcPr>
          <w:p w14:paraId="26B241EC" w14:textId="5EB7EC0C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Na bieżąco</w:t>
            </w:r>
          </w:p>
        </w:tc>
        <w:tc>
          <w:tcPr>
            <w:tcW w:w="2045" w:type="dxa"/>
          </w:tcPr>
          <w:p w14:paraId="1F97C990" w14:textId="77777777" w:rsidR="0035101B" w:rsidRPr="0061330A" w:rsidRDefault="0035101B" w:rsidP="0061330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Osoby niepełnosprawne korzystające ze  świadczeń pieniężnych i niepieniężnych pomocy społecznej.</w:t>
            </w:r>
          </w:p>
        </w:tc>
        <w:tc>
          <w:tcPr>
            <w:tcW w:w="3740" w:type="dxa"/>
          </w:tcPr>
          <w:p w14:paraId="1D1C5B97" w14:textId="3BC2732C" w:rsidR="0035101B" w:rsidRPr="0061330A" w:rsidRDefault="00B51381" w:rsidP="00B5138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Wsparcie i pomoc w </w:t>
            </w:r>
            <w:r w:rsidR="0035101B" w:rsidRPr="0061330A">
              <w:rPr>
                <w:rFonts w:ascii="Tahoma" w:hAnsi="Tahoma" w:cs="Tahoma"/>
              </w:rPr>
              <w:t xml:space="preserve">przezwyciężaniu trudnych sytuacji życiowych, których osoby niepełnosprawne  nie są  w stanie pokonać, wykorzystując własne uprawnienia, zasoby i możliwości za pomocą metod pracy socjalnej w szczególności metodą dialogu </w:t>
            </w:r>
            <w:r w:rsidR="0035101B" w:rsidRPr="0061330A">
              <w:rPr>
                <w:rFonts w:ascii="Tahoma" w:hAnsi="Tahoma" w:cs="Tahoma"/>
              </w:rPr>
              <w:lastRenderedPageBreak/>
              <w:t xml:space="preserve">motywacyjnego, metodą doceniania. </w:t>
            </w:r>
          </w:p>
        </w:tc>
      </w:tr>
    </w:tbl>
    <w:p w14:paraId="65C6AAE1" w14:textId="77777777" w:rsidR="0035101B" w:rsidRDefault="0035101B">
      <w:pPr>
        <w:spacing w:after="0" w:line="240" w:lineRule="auto"/>
        <w:rPr>
          <w:rFonts w:ascii="Tahoma" w:hAnsi="Tahoma" w:cs="Tahoma"/>
          <w:b/>
          <w:bCs/>
        </w:rPr>
      </w:pPr>
    </w:p>
    <w:p w14:paraId="11966BA2" w14:textId="77777777" w:rsidR="0035101B" w:rsidRDefault="0035101B">
      <w:pPr>
        <w:spacing w:after="0" w:line="240" w:lineRule="auto"/>
      </w:pPr>
      <w:r>
        <w:rPr>
          <w:rFonts w:ascii="Tahoma" w:hAnsi="Tahoma" w:cs="Tahoma"/>
        </w:rPr>
        <w:t>Uwagi, sugestie, pomysły dotyczące działań na rzecz osób z niepełnosprawnościami i realizacji programu:</w:t>
      </w:r>
      <w:r>
        <w:rPr>
          <w:rFonts w:ascii="Tahoma" w:hAnsi="Tahoma" w:cs="Tahoma"/>
          <w:b/>
          <w:bCs/>
        </w:rPr>
        <w:t xml:space="preserve"> </w:t>
      </w:r>
    </w:p>
    <w:p w14:paraId="52ABDCEC" w14:textId="77777777" w:rsidR="0035101B" w:rsidRDefault="0035101B">
      <w:pPr>
        <w:spacing w:after="0" w:line="240" w:lineRule="auto"/>
        <w:rPr>
          <w:rFonts w:ascii="Tahoma" w:hAnsi="Tahoma" w:cs="Tahoma"/>
          <w:b/>
          <w:bCs/>
        </w:rPr>
      </w:pPr>
    </w:p>
    <w:p w14:paraId="264736FB" w14:textId="2DC92E43" w:rsidR="0035101B" w:rsidRPr="003F44F6" w:rsidRDefault="0035101B">
      <w:pPr>
        <w:spacing w:after="0" w:line="240" w:lineRule="auto"/>
        <w:jc w:val="both"/>
      </w:pPr>
      <w:r w:rsidRPr="003F44F6">
        <w:rPr>
          <w:rFonts w:ascii="Tahoma" w:hAnsi="Tahoma" w:cs="Tahoma"/>
        </w:rPr>
        <w:t xml:space="preserve">Ze względu na pandemię Covid-19 działania podejmowane przez Miejsko-Gminny Ośrodek Pomocy Społecznej w Węglińcu na rzecz osób niepełnosprawnych były mocno ograniczone. Opierały się głównie na aktywizacji osób niepełnosprawnych mieszkających na terenie Gminy Węgliniec zagrożonych wykluczeniem społecznym i alienacją. </w:t>
      </w:r>
    </w:p>
    <w:p w14:paraId="15150E95" w14:textId="77777777" w:rsidR="0035101B" w:rsidRDefault="0035101B">
      <w:pPr>
        <w:spacing w:after="0" w:line="240" w:lineRule="auto"/>
        <w:jc w:val="right"/>
        <w:rPr>
          <w:rFonts w:ascii="Tahoma" w:hAnsi="Tahoma" w:cs="Tahoma"/>
        </w:rPr>
      </w:pPr>
    </w:p>
    <w:p w14:paraId="63DD23F9" w14:textId="77777777" w:rsidR="0035101B" w:rsidRDefault="0035101B">
      <w:pPr>
        <w:spacing w:after="0" w:line="240" w:lineRule="auto"/>
        <w:jc w:val="right"/>
        <w:rPr>
          <w:rFonts w:ascii="Tahoma" w:hAnsi="Tahoma" w:cs="Tahoma"/>
        </w:rPr>
      </w:pPr>
    </w:p>
    <w:p w14:paraId="73D077B8" w14:textId="77777777" w:rsidR="0035101B" w:rsidRDefault="0035101B">
      <w:pPr>
        <w:spacing w:after="0" w:line="240" w:lineRule="auto"/>
        <w:rPr>
          <w:rFonts w:ascii="Tahoma" w:hAnsi="Tahoma" w:cs="Tahoma"/>
        </w:rPr>
      </w:pPr>
    </w:p>
    <w:sectPr w:rsidR="0035101B" w:rsidSect="009E05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B1"/>
    <w:rsid w:val="001B5C54"/>
    <w:rsid w:val="0035101B"/>
    <w:rsid w:val="00375530"/>
    <w:rsid w:val="003F44F6"/>
    <w:rsid w:val="0061330A"/>
    <w:rsid w:val="007A74DD"/>
    <w:rsid w:val="009E05B1"/>
    <w:rsid w:val="00B51381"/>
    <w:rsid w:val="00C91387"/>
    <w:rsid w:val="00E47D9E"/>
    <w:rsid w:val="00F266D8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E98C7"/>
  <w15:docId w15:val="{FB298B09-07A5-4C65-A8C3-B0040F8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B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</w:style>
  <w:style w:type="paragraph" w:styleId="Nagwek">
    <w:name w:val="header"/>
    <w:basedOn w:val="Normalny"/>
    <w:next w:val="Tekstpodstawowy"/>
    <w:link w:val="NagwekZnak"/>
    <w:uiPriority w:val="99"/>
    <w:rsid w:val="009E05B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C2C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05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C2C"/>
    <w:rPr>
      <w:lang w:eastAsia="en-US"/>
    </w:rPr>
  </w:style>
  <w:style w:type="paragraph" w:styleId="Lista">
    <w:name w:val="List"/>
    <w:basedOn w:val="Tekstpodstawowy"/>
    <w:uiPriority w:val="99"/>
    <w:rsid w:val="009E05B1"/>
  </w:style>
  <w:style w:type="paragraph" w:styleId="Legenda">
    <w:name w:val="caption"/>
    <w:basedOn w:val="Normalny"/>
    <w:uiPriority w:val="99"/>
    <w:qFormat/>
    <w:rsid w:val="009E05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05B1"/>
    <w:pPr>
      <w:suppressLineNumbers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PROFILAKTYCZNEGO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PROFILAKTYCZNEGO</dc:title>
  <dc:subject/>
  <dc:creator>Emilia Wawrzyniak</dc:creator>
  <cp:keywords/>
  <dc:description/>
  <cp:lastModifiedBy>Emilia Wawrzyniak</cp:lastModifiedBy>
  <cp:revision>6</cp:revision>
  <dcterms:created xsi:type="dcterms:W3CDTF">2022-03-17T08:17:00Z</dcterms:created>
  <dcterms:modified xsi:type="dcterms:W3CDTF">2022-04-07T10:05:00Z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